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BB7" w:rsidRPr="00D70BB7" w:rsidRDefault="00D70BB7" w:rsidP="00D70BB7">
      <w:pPr>
        <w:spacing w:after="0" w:line="240" w:lineRule="auto"/>
        <w:jc w:val="center"/>
        <w:rPr>
          <w:rFonts w:ascii="Times New Roman" w:hAnsi="Times New Roman" w:cs="Times New Roman"/>
          <w:sz w:val="28"/>
          <w:szCs w:val="28"/>
        </w:rPr>
      </w:pPr>
      <w:r w:rsidRPr="00D70BB7">
        <w:rPr>
          <w:rFonts w:ascii="Times New Roman" w:hAnsi="Times New Roman" w:cs="Times New Roman"/>
          <w:sz w:val="28"/>
          <w:szCs w:val="28"/>
          <w:lang w:val="kk-KZ"/>
        </w:rPr>
        <w:t xml:space="preserve">Дәріс </w:t>
      </w:r>
      <w:r w:rsidR="006549BC">
        <w:rPr>
          <w:rFonts w:ascii="Times New Roman" w:hAnsi="Times New Roman" w:cs="Times New Roman"/>
          <w:sz w:val="28"/>
          <w:szCs w:val="28"/>
        </w:rPr>
        <w:t>4</w:t>
      </w:r>
      <w:bookmarkStart w:id="0" w:name="_GoBack"/>
      <w:bookmarkEnd w:id="0"/>
    </w:p>
    <w:p w:rsidR="0072229F" w:rsidRDefault="00D70BB7" w:rsidP="00D70BB7">
      <w:pPr>
        <w:spacing w:after="0" w:line="240" w:lineRule="auto"/>
        <w:jc w:val="center"/>
        <w:rPr>
          <w:rFonts w:ascii="Times New Roman" w:hAnsi="Times New Roman" w:cs="Times New Roman"/>
          <w:sz w:val="28"/>
          <w:szCs w:val="28"/>
        </w:rPr>
      </w:pPr>
      <w:proofErr w:type="spellStart"/>
      <w:r w:rsidRPr="00D70BB7">
        <w:rPr>
          <w:rFonts w:ascii="Times New Roman" w:hAnsi="Times New Roman" w:cs="Times New Roman"/>
          <w:sz w:val="28"/>
          <w:szCs w:val="28"/>
        </w:rPr>
        <w:t>Құрылыстың</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техникалы</w:t>
      </w:r>
      <w:proofErr w:type="gramStart"/>
      <w:r w:rsidRPr="00D70BB7">
        <w:rPr>
          <w:rFonts w:ascii="Times New Roman" w:hAnsi="Times New Roman" w:cs="Times New Roman"/>
          <w:sz w:val="28"/>
          <w:szCs w:val="28"/>
        </w:rPr>
        <w:t>қ-</w:t>
      </w:r>
      <w:proofErr w:type="gramEnd"/>
      <w:r w:rsidRPr="00D70BB7">
        <w:rPr>
          <w:rFonts w:ascii="Times New Roman" w:hAnsi="Times New Roman" w:cs="Times New Roman"/>
          <w:sz w:val="28"/>
          <w:szCs w:val="28"/>
        </w:rPr>
        <w:t>экономикалық</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ерекшеліктері</w:t>
      </w:r>
      <w:proofErr w:type="spellEnd"/>
    </w:p>
    <w:p w:rsidR="00D70BB7" w:rsidRDefault="00D70BB7" w:rsidP="00D70BB7">
      <w:pPr>
        <w:spacing w:after="0" w:line="240" w:lineRule="auto"/>
        <w:ind w:firstLine="709"/>
        <w:jc w:val="both"/>
        <w:rPr>
          <w:rFonts w:ascii="Times New Roman" w:hAnsi="Times New Roman" w:cs="Times New Roman"/>
          <w:sz w:val="28"/>
          <w:szCs w:val="28"/>
        </w:rPr>
      </w:pPr>
      <w:proofErr w:type="spellStart"/>
      <w:r w:rsidRPr="00D70BB7">
        <w:rPr>
          <w:rFonts w:ascii="Times New Roman" w:hAnsi="Times New Roman" w:cs="Times New Roman"/>
          <w:sz w:val="28"/>
          <w:szCs w:val="28"/>
        </w:rPr>
        <w:t>Техникалық-экономикалық</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жағынан</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құрылыстың</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материалдық</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өндіріс</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саласы</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ретінде</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халық</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шаруашылығының</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басқа</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салаларынан</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айтарлықтай</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айырмашылығы</w:t>
      </w:r>
      <w:proofErr w:type="spellEnd"/>
      <w:r w:rsidRPr="00D70BB7">
        <w:rPr>
          <w:rFonts w:ascii="Times New Roman" w:hAnsi="Times New Roman" w:cs="Times New Roman"/>
          <w:sz w:val="28"/>
          <w:szCs w:val="28"/>
        </w:rPr>
        <w:t xml:space="preserve"> бар. </w:t>
      </w:r>
      <w:proofErr w:type="spellStart"/>
      <w:r w:rsidRPr="00D70BB7">
        <w:rPr>
          <w:rFonts w:ascii="Times New Roman" w:hAnsi="Times New Roman" w:cs="Times New Roman"/>
          <w:sz w:val="28"/>
          <w:szCs w:val="28"/>
        </w:rPr>
        <w:t>Бұл</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құрылыс</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өнімдерінің</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ерекше</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сипатымен</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қаражатты</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инвестициялау</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шарттарымен</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оларды</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игеру</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және</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қайтарумен</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құрылыс</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процесін</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ұйымдастыру</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және</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басқару</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әдістерімен</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және</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құрылыс</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өндірісінің</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технологиясының</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ерекшеліктерімен</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түсіндіріледі</w:t>
      </w:r>
      <w:proofErr w:type="spellEnd"/>
      <w:r w:rsidRPr="00D70BB7">
        <w:rPr>
          <w:rFonts w:ascii="Times New Roman" w:hAnsi="Times New Roman" w:cs="Times New Roman"/>
          <w:sz w:val="28"/>
          <w:szCs w:val="28"/>
        </w:rPr>
        <w:t>.</w:t>
      </w:r>
    </w:p>
    <w:p w:rsidR="00D70BB7" w:rsidRDefault="00D70BB7" w:rsidP="00D70BB7">
      <w:pPr>
        <w:spacing w:after="0" w:line="240" w:lineRule="auto"/>
        <w:ind w:firstLine="709"/>
        <w:jc w:val="both"/>
        <w:rPr>
          <w:rFonts w:ascii="Times New Roman" w:hAnsi="Times New Roman" w:cs="Times New Roman"/>
          <w:sz w:val="28"/>
          <w:szCs w:val="28"/>
        </w:rPr>
      </w:pPr>
      <w:proofErr w:type="spellStart"/>
      <w:r w:rsidRPr="00D70BB7">
        <w:rPr>
          <w:rFonts w:ascii="Times New Roman" w:hAnsi="Times New Roman" w:cs="Times New Roman"/>
          <w:sz w:val="28"/>
          <w:szCs w:val="28"/>
        </w:rPr>
        <w:t>Құрылыс</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өнімі</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ғимараттар</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құрылыстар</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белгілі</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бір</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жер</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учаскесінде</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жасалады</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және</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құрылыстың</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бүкіл</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кезеңі</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ішінде</w:t>
      </w:r>
      <w:proofErr w:type="spellEnd"/>
      <w:r w:rsidRPr="00D70BB7">
        <w:rPr>
          <w:rFonts w:ascii="Times New Roman" w:hAnsi="Times New Roman" w:cs="Times New Roman"/>
          <w:sz w:val="28"/>
          <w:szCs w:val="28"/>
        </w:rPr>
        <w:t xml:space="preserve"> (ал </w:t>
      </w:r>
      <w:proofErr w:type="spellStart"/>
      <w:r w:rsidRPr="00D70BB7">
        <w:rPr>
          <w:rFonts w:ascii="Times New Roman" w:hAnsi="Times New Roman" w:cs="Times New Roman"/>
          <w:sz w:val="28"/>
          <w:szCs w:val="28"/>
        </w:rPr>
        <w:t>одан</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әрі</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пайдалану</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кезінде</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қозғалыссыз</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қалады</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Құрылыс</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кезінде</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құралдар</w:t>
      </w:r>
      <w:proofErr w:type="spellEnd"/>
      <w:r w:rsidRPr="00D70BB7">
        <w:rPr>
          <w:rFonts w:ascii="Times New Roman" w:hAnsi="Times New Roman" w:cs="Times New Roman"/>
          <w:sz w:val="28"/>
          <w:szCs w:val="28"/>
        </w:rPr>
        <w:t xml:space="preserve"> мен </w:t>
      </w:r>
      <w:proofErr w:type="spellStart"/>
      <w:r w:rsidRPr="00D70BB7">
        <w:rPr>
          <w:rFonts w:ascii="Times New Roman" w:hAnsi="Times New Roman" w:cs="Times New Roman"/>
          <w:sz w:val="28"/>
          <w:szCs w:val="28"/>
        </w:rPr>
        <w:t>жұмысшылар</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жұмыс</w:t>
      </w:r>
      <w:proofErr w:type="spellEnd"/>
      <w:r w:rsidRPr="00D70BB7">
        <w:rPr>
          <w:rFonts w:ascii="Times New Roman" w:hAnsi="Times New Roman" w:cs="Times New Roman"/>
          <w:sz w:val="28"/>
          <w:szCs w:val="28"/>
        </w:rPr>
        <w:t xml:space="preserve"> </w:t>
      </w:r>
      <w:r>
        <w:rPr>
          <w:rFonts w:ascii="Times New Roman" w:hAnsi="Times New Roman" w:cs="Times New Roman"/>
          <w:sz w:val="28"/>
          <w:szCs w:val="28"/>
        </w:rPr>
        <w:t>ала</w:t>
      </w:r>
      <w:r>
        <w:rPr>
          <w:rFonts w:ascii="Times New Roman" w:hAnsi="Times New Roman" w:cs="Times New Roman"/>
          <w:sz w:val="28"/>
          <w:szCs w:val="28"/>
          <w:lang w:val="kk-KZ"/>
        </w:rPr>
        <w:t>ңын</w:t>
      </w:r>
      <w:r w:rsidRPr="00D70BB7">
        <w:rPr>
          <w:rFonts w:ascii="Times New Roman" w:hAnsi="Times New Roman" w:cs="Times New Roman"/>
          <w:sz w:val="28"/>
          <w:szCs w:val="28"/>
        </w:rPr>
        <w:t xml:space="preserve">да </w:t>
      </w:r>
      <w:proofErr w:type="spellStart"/>
      <w:r w:rsidRPr="00D70BB7">
        <w:rPr>
          <w:rFonts w:ascii="Times New Roman" w:hAnsi="Times New Roman" w:cs="Times New Roman"/>
          <w:sz w:val="28"/>
          <w:szCs w:val="28"/>
        </w:rPr>
        <w:t>үздіксіз</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қозғалады</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Кез</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келген</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объектінің</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құрылысы</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құрылыс</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алаңы</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ауданында</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құрылыстың</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өндірістік</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базасын</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құрудан</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басталады</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ол</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салынатын</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объектінің</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ауқымына</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байланысты</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өзінің</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құндық</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көрсеткіштері</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бойынша</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объектінің</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өзінің</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құрылыс</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құнымен</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салыстыруға</w:t>
      </w:r>
      <w:proofErr w:type="spellEnd"/>
      <w:r w:rsidRPr="00D70BB7">
        <w:rPr>
          <w:rFonts w:ascii="Times New Roman" w:hAnsi="Times New Roman" w:cs="Times New Roman"/>
          <w:sz w:val="28"/>
          <w:szCs w:val="28"/>
        </w:rPr>
        <w:t xml:space="preserve"> </w:t>
      </w:r>
      <w:proofErr w:type="spellStart"/>
      <w:r w:rsidRPr="00D70BB7">
        <w:rPr>
          <w:rFonts w:ascii="Times New Roman" w:hAnsi="Times New Roman" w:cs="Times New Roman"/>
          <w:sz w:val="28"/>
          <w:szCs w:val="28"/>
        </w:rPr>
        <w:t>болады</w:t>
      </w:r>
      <w:proofErr w:type="spellEnd"/>
      <w:r w:rsidRPr="00D70BB7">
        <w:rPr>
          <w:rFonts w:ascii="Times New Roman" w:hAnsi="Times New Roman" w:cs="Times New Roman"/>
          <w:sz w:val="28"/>
          <w:szCs w:val="28"/>
        </w:rPr>
        <w:t>.</w:t>
      </w:r>
    </w:p>
    <w:p w:rsidR="00D70BB7" w:rsidRPr="00D70BB7" w:rsidRDefault="00D70BB7" w:rsidP="00D70BB7">
      <w:pPr>
        <w:pStyle w:val="HTML"/>
        <w:shd w:val="clear" w:color="auto" w:fill="F8F9FA"/>
        <w:jc w:val="both"/>
        <w:rPr>
          <w:rStyle w:val="y2iqfc"/>
          <w:rFonts w:ascii="Times New Roman" w:hAnsi="Times New Roman" w:cs="Times New Roman"/>
          <w:color w:val="202124"/>
          <w:sz w:val="28"/>
          <w:szCs w:val="28"/>
          <w:lang w:val="kk-KZ"/>
        </w:rPr>
      </w:pPr>
      <w:r>
        <w:rPr>
          <w:rStyle w:val="y2iqfc"/>
          <w:rFonts w:ascii="Times New Roman" w:hAnsi="Times New Roman" w:cs="Times New Roman"/>
          <w:color w:val="202124"/>
          <w:sz w:val="28"/>
          <w:szCs w:val="28"/>
          <w:lang w:val="kk-KZ"/>
        </w:rPr>
        <w:tab/>
      </w:r>
      <w:r w:rsidRPr="00D70BB7">
        <w:rPr>
          <w:rStyle w:val="y2iqfc"/>
          <w:rFonts w:ascii="Times New Roman" w:hAnsi="Times New Roman" w:cs="Times New Roman"/>
          <w:color w:val="202124"/>
          <w:sz w:val="28"/>
          <w:szCs w:val="28"/>
          <w:lang w:val="kk-KZ"/>
        </w:rPr>
        <w:t>Объектінің негізгі құрылымдарының құрылысын бастау үшін құрылыс алаңында, шын мәнінде, арнайы өндірістік кәсіпорын құру керек, оның құрылыс өнімдері бір-бір данасы – салынып жатқан объект болады.</w:t>
      </w:r>
    </w:p>
    <w:p w:rsidR="00D70BB7" w:rsidRDefault="00D70BB7" w:rsidP="00D70BB7">
      <w:pPr>
        <w:pStyle w:val="HTML"/>
        <w:shd w:val="clear" w:color="auto" w:fill="F8F9FA"/>
        <w:jc w:val="both"/>
        <w:rPr>
          <w:rStyle w:val="y2iqfc"/>
          <w:rFonts w:ascii="Times New Roman" w:hAnsi="Times New Roman" w:cs="Times New Roman"/>
          <w:color w:val="202124"/>
          <w:sz w:val="28"/>
          <w:szCs w:val="28"/>
          <w:lang w:val="kk-KZ"/>
        </w:rPr>
      </w:pPr>
      <w:r>
        <w:rPr>
          <w:rStyle w:val="y2iqfc"/>
          <w:rFonts w:ascii="Times New Roman" w:hAnsi="Times New Roman" w:cs="Times New Roman"/>
          <w:color w:val="202124"/>
          <w:sz w:val="28"/>
          <w:szCs w:val="28"/>
          <w:lang w:val="kk-KZ"/>
        </w:rPr>
        <w:tab/>
      </w:r>
      <w:r w:rsidRPr="00D70BB7">
        <w:rPr>
          <w:rStyle w:val="y2iqfc"/>
          <w:rFonts w:ascii="Times New Roman" w:hAnsi="Times New Roman" w:cs="Times New Roman"/>
          <w:color w:val="202124"/>
          <w:sz w:val="28"/>
          <w:szCs w:val="28"/>
          <w:lang w:val="kk-KZ"/>
        </w:rPr>
        <w:t>Құрылыс-бұл өндірістік өндірістің тікелей қарама-қайшылығы, онда өндіріс басталғанға дейін ғимараттар, құрылыстар салынып, технологиялық жабдықтар орнатылып, өндіріс технологиясы жасалып, содан кейін ғана өндіріс басталады. Бұл жағдай құрылыс процесін ұйымдастырудың және басқарудың ерекше формаларын, жұмыс технологиясының арнайы әдістерін әзірлеуді талап етеді.</w:t>
      </w:r>
    </w:p>
    <w:p w:rsidR="00196E65" w:rsidRPr="00196E65" w:rsidRDefault="00196E65" w:rsidP="00196E65">
      <w:pPr>
        <w:pStyle w:val="HTML"/>
        <w:shd w:val="clear" w:color="auto" w:fill="F8F9FA"/>
        <w:jc w:val="both"/>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ab/>
      </w:r>
      <w:r w:rsidRPr="00196E65">
        <w:rPr>
          <w:rFonts w:ascii="Times New Roman" w:hAnsi="Times New Roman" w:cs="Times New Roman"/>
          <w:color w:val="202124"/>
          <w:sz w:val="28"/>
          <w:szCs w:val="28"/>
          <w:lang w:val="kk-KZ"/>
        </w:rPr>
        <w:t>Құрылыс өнімдерін белгілі бір жер учаскесіне орналастыру оны жер учаскесінің құнына, жер нарығындағы баға конъюнктурасына тәуелді етеді.</w:t>
      </w:r>
    </w:p>
    <w:p w:rsidR="00196E65" w:rsidRPr="00196E65" w:rsidRDefault="00196E65" w:rsidP="00196E65">
      <w:pPr>
        <w:pStyle w:val="HTML"/>
        <w:shd w:val="clear" w:color="auto" w:fill="F8F9FA"/>
        <w:jc w:val="both"/>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ab/>
      </w:r>
      <w:r w:rsidRPr="00196E65">
        <w:rPr>
          <w:rFonts w:ascii="Times New Roman" w:hAnsi="Times New Roman" w:cs="Times New Roman"/>
          <w:color w:val="202124"/>
          <w:sz w:val="28"/>
          <w:szCs w:val="28"/>
          <w:lang w:val="kk-KZ"/>
        </w:rPr>
        <w:t>Құрылыс өнімдерінің техникалық-экономикалық көрсеткіштеріне уақыт факторы үлкен әсер етеді.</w:t>
      </w:r>
    </w:p>
    <w:p w:rsidR="00196E65" w:rsidRDefault="00196E65" w:rsidP="00196E65">
      <w:pPr>
        <w:pStyle w:val="HTML"/>
        <w:shd w:val="clear" w:color="auto" w:fill="F8F9FA"/>
        <w:jc w:val="both"/>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ab/>
      </w:r>
      <w:r w:rsidRPr="00196E65">
        <w:rPr>
          <w:rFonts w:ascii="Times New Roman" w:hAnsi="Times New Roman" w:cs="Times New Roman"/>
          <w:color w:val="202124"/>
          <w:sz w:val="28"/>
          <w:szCs w:val="28"/>
          <w:lang w:val="kk-KZ"/>
        </w:rPr>
        <w:t>Кез – келген нысанды салу ұзақтығы тек айлармен ғана емес, көптеген жағдайларда, әсіресе ірі нысандарды салу кезінде-жылдармен есептеледі. Бұл капиталды ұзақ уақыт айналымнан алшақтатуға және оның практикалық "</w:t>
      </w:r>
      <w:r>
        <w:rPr>
          <w:rFonts w:ascii="Times New Roman" w:hAnsi="Times New Roman" w:cs="Times New Roman"/>
          <w:color w:val="202124"/>
          <w:sz w:val="28"/>
          <w:szCs w:val="28"/>
          <w:lang w:val="kk-KZ"/>
        </w:rPr>
        <w:t>жансыздануна</w:t>
      </w:r>
      <w:r w:rsidRPr="00196E65">
        <w:rPr>
          <w:rFonts w:ascii="Times New Roman" w:hAnsi="Times New Roman" w:cs="Times New Roman"/>
          <w:color w:val="202124"/>
          <w:sz w:val="28"/>
          <w:szCs w:val="28"/>
          <w:lang w:val="kk-KZ"/>
        </w:rPr>
        <w:t xml:space="preserve">"әкеледі. </w:t>
      </w:r>
    </w:p>
    <w:p w:rsidR="00196E65" w:rsidRDefault="00196E65" w:rsidP="00196E65">
      <w:pPr>
        <w:pStyle w:val="HTML"/>
        <w:shd w:val="clear" w:color="auto" w:fill="F8F9FA"/>
        <w:jc w:val="both"/>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ab/>
      </w:r>
      <w:r w:rsidRPr="00196E65">
        <w:rPr>
          <w:rFonts w:ascii="Times New Roman" w:hAnsi="Times New Roman" w:cs="Times New Roman"/>
          <w:color w:val="202124"/>
          <w:sz w:val="28"/>
          <w:szCs w:val="28"/>
          <w:lang w:val="kk-KZ"/>
        </w:rPr>
        <w:t xml:space="preserve">Құрылыс объектілерінің үлкен капитал сыйымдылығын ескере отырып, капиталды ұзақ уақыт айналымнан шығару және оны құрылысқа салу өте жауапты және өте қауіпті шешім болып табылады. Құрылыстағы капитал айналымының циклінің ұзақтығы өнеркәсіпке қарағанда бірнеше есе және саудаға қарағанда ондаған есе көп екенін есте ұстаған жөн. Сондықтан құрылысқа инвестиция салу туралы шешім қабылдау </w:t>
      </w:r>
      <w:r>
        <w:rPr>
          <w:rFonts w:ascii="Times New Roman" w:hAnsi="Times New Roman" w:cs="Times New Roman"/>
          <w:color w:val="202124"/>
          <w:sz w:val="28"/>
          <w:szCs w:val="28"/>
          <w:lang w:val="kk-KZ"/>
        </w:rPr>
        <w:t>е</w:t>
      </w:r>
      <w:r w:rsidRPr="00196E65">
        <w:rPr>
          <w:rFonts w:ascii="Times New Roman" w:hAnsi="Times New Roman" w:cs="Times New Roman"/>
          <w:color w:val="202124"/>
          <w:sz w:val="28"/>
          <w:szCs w:val="28"/>
          <w:lang w:val="kk-KZ"/>
        </w:rPr>
        <w:t>леулі техникалық-экономикалық есептеулермен бірге жүреді.</w:t>
      </w:r>
    </w:p>
    <w:p w:rsidR="00196E65" w:rsidRPr="00196E65" w:rsidRDefault="00196E65" w:rsidP="00196E65">
      <w:pPr>
        <w:pStyle w:val="HTML"/>
        <w:shd w:val="clear" w:color="auto" w:fill="F8F9FA"/>
        <w:jc w:val="both"/>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ab/>
      </w:r>
      <w:r w:rsidRPr="00196E65">
        <w:rPr>
          <w:rFonts w:ascii="Times New Roman" w:hAnsi="Times New Roman" w:cs="Times New Roman"/>
          <w:color w:val="202124"/>
          <w:sz w:val="28"/>
          <w:szCs w:val="28"/>
          <w:lang w:val="kk-KZ"/>
        </w:rPr>
        <w:t>Кез келген объектінің құрылысы өзінің топографиялық, инженерлік-геологиялық және климаттық жағдайларымен сипатталатын белгілі бір табиғи ортада жүзеге асырылады.</w:t>
      </w:r>
    </w:p>
    <w:p w:rsidR="00196E65" w:rsidRDefault="00196E65" w:rsidP="00196E65">
      <w:pPr>
        <w:pStyle w:val="HTML"/>
        <w:shd w:val="clear" w:color="auto" w:fill="F8F9FA"/>
        <w:jc w:val="both"/>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ab/>
      </w:r>
      <w:r w:rsidRPr="00196E65">
        <w:rPr>
          <w:rFonts w:ascii="Times New Roman" w:hAnsi="Times New Roman" w:cs="Times New Roman"/>
          <w:color w:val="202124"/>
          <w:sz w:val="28"/>
          <w:szCs w:val="28"/>
          <w:lang w:val="kk-KZ"/>
        </w:rPr>
        <w:t xml:space="preserve">Құрылыс әр түрлі өндірістік байланыстармен ерекшеленеді. Кез келген объектінің құрылысына ондаған, ал ірі құрылыстардың құрылысына </w:t>
      </w:r>
      <w:r w:rsidRPr="00196E65">
        <w:rPr>
          <w:rFonts w:ascii="Times New Roman" w:hAnsi="Times New Roman" w:cs="Times New Roman"/>
          <w:color w:val="202124"/>
          <w:sz w:val="28"/>
          <w:szCs w:val="28"/>
          <w:lang w:val="kk-KZ"/>
        </w:rPr>
        <w:lastRenderedPageBreak/>
        <w:t xml:space="preserve">жүздеген жобалау – іздестіру, ғылыми-зерттеу, </w:t>
      </w:r>
      <w:r>
        <w:rPr>
          <w:rFonts w:ascii="Times New Roman" w:hAnsi="Times New Roman" w:cs="Times New Roman"/>
          <w:color w:val="202124"/>
          <w:sz w:val="28"/>
          <w:szCs w:val="28"/>
          <w:lang w:val="kk-KZ"/>
        </w:rPr>
        <w:t>қ</w:t>
      </w:r>
      <w:r w:rsidRPr="00196E65">
        <w:rPr>
          <w:rFonts w:ascii="Times New Roman" w:hAnsi="Times New Roman" w:cs="Times New Roman"/>
          <w:color w:val="202124"/>
          <w:sz w:val="28"/>
          <w:szCs w:val="28"/>
          <w:lang w:val="kk-KZ"/>
        </w:rPr>
        <w:t>ұрылыс және монтаждау ұйымдары, негізгі технологиялық жабдықты дайындаушы зауыттар, құрылыс-монтаждау жабдығы мен құрылыс материалдарын жеткізушілер, банктер және экономиканың басқа да субъектілері қатысады.</w:t>
      </w:r>
    </w:p>
    <w:p w:rsidR="00196E65" w:rsidRPr="00196E65" w:rsidRDefault="00196E65" w:rsidP="00196E65">
      <w:pPr>
        <w:pStyle w:val="HTML"/>
        <w:shd w:val="clear" w:color="auto" w:fill="F8F9FA"/>
        <w:jc w:val="both"/>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ab/>
      </w:r>
      <w:r w:rsidRPr="00196E65">
        <w:rPr>
          <w:rStyle w:val="y2iqfc"/>
          <w:rFonts w:ascii="Times New Roman" w:hAnsi="Times New Roman" w:cs="Times New Roman"/>
          <w:color w:val="202124"/>
          <w:sz w:val="28"/>
          <w:szCs w:val="28"/>
          <w:lang w:val="kk-KZ"/>
        </w:rPr>
        <w:t>Құрылыс процесіндегі қарым-қатынастардың кооперациясы жеткізу және қызмет көрсету саласында да (өнім мен материалдардың белгілі бір мөлшерін, толықтығын және жеткізу мерзімін міндетті түрде жеткізуді қамтамасыз етеді), сондай-ақ өндіріс саласында, т.б. тікелей құрылыс алаңында бір технологиялық процесті құраушы өзара байланысты элементтерге бөлу арқылы жүзеге асырылады, олардың орындалуын әртүрлі мердігерлер жүзеге асырады.</w:t>
      </w:r>
    </w:p>
    <w:p w:rsidR="00196E65" w:rsidRDefault="00196E65" w:rsidP="00196E65">
      <w:pPr>
        <w:pStyle w:val="HTML"/>
        <w:shd w:val="clear" w:color="auto" w:fill="F8F9FA"/>
        <w:jc w:val="both"/>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ab/>
      </w:r>
      <w:r w:rsidRPr="00196E65">
        <w:rPr>
          <w:rFonts w:ascii="Times New Roman" w:hAnsi="Times New Roman" w:cs="Times New Roman"/>
          <w:color w:val="202124"/>
          <w:sz w:val="28"/>
          <w:szCs w:val="28"/>
          <w:lang w:val="kk-KZ"/>
        </w:rPr>
        <w:t>Құрылыстағы технологиялық циклдің ұзақтығы құрылыс өнімдері үшін есеп айырысудың ерекше формасын тудырды. Есептеулер шартты түрде дайын өнім үшін-жұмыс кезеңдері үшін, ғимараттардың құрылымдық бөліктерін немесе жұмыс түрлерін орындау үшін жүргізіледі. Бұл тек объект үшін ғана емес, сонымен қатар жұмыстың жекелеген түрлері мен кезеңдері үшін де бағаны белгілеу қажеттілігін анықтайды.</w:t>
      </w:r>
    </w:p>
    <w:p w:rsidR="00196E65" w:rsidRPr="00D70BB7" w:rsidRDefault="00196E65" w:rsidP="00196E65">
      <w:pPr>
        <w:pStyle w:val="HTML"/>
        <w:shd w:val="clear" w:color="auto" w:fill="F8F9FA"/>
        <w:jc w:val="both"/>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ab/>
      </w:r>
      <w:r w:rsidRPr="00196E65">
        <w:rPr>
          <w:rFonts w:ascii="Times New Roman" w:hAnsi="Times New Roman" w:cs="Times New Roman"/>
          <w:color w:val="202124"/>
          <w:sz w:val="28"/>
          <w:szCs w:val="28"/>
          <w:lang w:val="kk-KZ"/>
        </w:rPr>
        <w:t>Құрылыстағы өзара іс-қимыл байланыстары әсер етудің ықтималды сипаты бар (ауа райы жағдайлары, жеткізілімдердің істен шығуы және т.б.) серпінді дамып келе жатқан өндірістік процестер жағдайында іске асырылатындығын ескере отырып, құрылысты ұйымдастыру және басқару жүйесі өзара іс-қимыл байланыстарының сенімділігін қамтамасыз етуге және оларға барынша мүмкін тұрақтылық дәрежесін беруге арналған реттеушілердің тиімді жүйесін көздеуі тиіс. Бұған резервтік қуаттар, өндірістік қорлар, резервтік қорлар және т. б. құру арқылы қол жеткізуге болады.</w:t>
      </w:r>
    </w:p>
    <w:p w:rsidR="00D70BB7" w:rsidRPr="00D70BB7" w:rsidRDefault="00D70BB7" w:rsidP="00D70BB7">
      <w:pPr>
        <w:spacing w:after="0" w:line="240" w:lineRule="auto"/>
        <w:ind w:firstLine="709"/>
        <w:jc w:val="both"/>
        <w:rPr>
          <w:rFonts w:ascii="Times New Roman" w:hAnsi="Times New Roman" w:cs="Times New Roman"/>
          <w:sz w:val="28"/>
          <w:szCs w:val="28"/>
          <w:lang w:val="kk-KZ"/>
        </w:rPr>
      </w:pPr>
    </w:p>
    <w:p w:rsidR="00D70BB7" w:rsidRPr="00D70BB7" w:rsidRDefault="00D70BB7" w:rsidP="00D70BB7">
      <w:pPr>
        <w:spacing w:after="0" w:line="240" w:lineRule="auto"/>
        <w:jc w:val="both"/>
        <w:rPr>
          <w:rFonts w:ascii="Times New Roman" w:hAnsi="Times New Roman" w:cs="Times New Roman"/>
          <w:sz w:val="28"/>
          <w:szCs w:val="28"/>
          <w:lang w:val="kk-KZ"/>
        </w:rPr>
      </w:pPr>
    </w:p>
    <w:sectPr w:rsidR="00D70BB7" w:rsidRPr="00D70B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等线 Light">
    <w:panose1 w:val="00000000000000000000"/>
    <w:charset w:val="80"/>
    <w:family w:val="roman"/>
    <w:notTrueType/>
    <w:pitch w:val="default"/>
  </w:font>
  <w:font w:name="Calibri Light">
    <w:altName w:val="Arial"/>
    <w:charset w:val="CC"/>
    <w:family w:val="swiss"/>
    <w:pitch w:val="variable"/>
    <w:sig w:usb0="00000000" w:usb1="C000247B" w:usb2="00000009" w:usb3="00000000" w:csb0="000001FF" w:csb1="00000000"/>
  </w:font>
  <w:font w:name="等线">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BB7"/>
    <w:rsid w:val="00196E65"/>
    <w:rsid w:val="006549BC"/>
    <w:rsid w:val="0072229F"/>
    <w:rsid w:val="00D70BB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D70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70BB7"/>
    <w:rPr>
      <w:rFonts w:ascii="Courier New" w:eastAsia="Times New Roman" w:hAnsi="Courier New" w:cs="Courier New"/>
      <w:sz w:val="20"/>
      <w:szCs w:val="20"/>
      <w:lang w:eastAsia="ru-RU"/>
    </w:rPr>
  </w:style>
  <w:style w:type="character" w:customStyle="1" w:styleId="y2iqfc">
    <w:name w:val="y2iqfc"/>
    <w:basedOn w:val="a0"/>
    <w:rsid w:val="00D70B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D70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70BB7"/>
    <w:rPr>
      <w:rFonts w:ascii="Courier New" w:eastAsia="Times New Roman" w:hAnsi="Courier New" w:cs="Courier New"/>
      <w:sz w:val="20"/>
      <w:szCs w:val="20"/>
      <w:lang w:eastAsia="ru-RU"/>
    </w:rPr>
  </w:style>
  <w:style w:type="character" w:customStyle="1" w:styleId="y2iqfc">
    <w:name w:val="y2iqfc"/>
    <w:basedOn w:val="a0"/>
    <w:rsid w:val="00D70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029438">
      <w:bodyDiv w:val="1"/>
      <w:marLeft w:val="0"/>
      <w:marRight w:val="0"/>
      <w:marTop w:val="0"/>
      <w:marBottom w:val="0"/>
      <w:divBdr>
        <w:top w:val="none" w:sz="0" w:space="0" w:color="auto"/>
        <w:left w:val="none" w:sz="0" w:space="0" w:color="auto"/>
        <w:bottom w:val="none" w:sz="0" w:space="0" w:color="auto"/>
        <w:right w:val="none" w:sz="0" w:space="0" w:color="auto"/>
      </w:divBdr>
    </w:div>
    <w:div w:id="994063513">
      <w:bodyDiv w:val="1"/>
      <w:marLeft w:val="0"/>
      <w:marRight w:val="0"/>
      <w:marTop w:val="0"/>
      <w:marBottom w:val="0"/>
      <w:divBdr>
        <w:top w:val="none" w:sz="0" w:space="0" w:color="auto"/>
        <w:left w:val="none" w:sz="0" w:space="0" w:color="auto"/>
        <w:bottom w:val="none" w:sz="0" w:space="0" w:color="auto"/>
        <w:right w:val="none" w:sz="0" w:space="0" w:color="auto"/>
      </w:divBdr>
    </w:div>
    <w:div w:id="213320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642</Words>
  <Characters>3665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Асем Сагидолдина</cp:lastModifiedBy>
  <cp:revision>2</cp:revision>
  <dcterms:created xsi:type="dcterms:W3CDTF">2022-01-19T07:21:00Z</dcterms:created>
  <dcterms:modified xsi:type="dcterms:W3CDTF">2022-12-22T03:25:00Z</dcterms:modified>
</cp:coreProperties>
</file>